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7E60A" w14:textId="77777777" w:rsidR="009B59D2" w:rsidRPr="009B59D2" w:rsidRDefault="009B59D2" w:rsidP="009B59D2">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9B59D2">
        <w:rPr>
          <w:rFonts w:ascii="Helvetica" w:eastAsia="Times New Roman" w:hAnsi="Helvetica" w:cs="Helvetica"/>
          <w:b/>
          <w:bCs/>
          <w:color w:val="2D3B45"/>
          <w:sz w:val="24"/>
          <w:szCs w:val="24"/>
        </w:rPr>
        <w:t>Take a brief tour through a department store or big box store like Target (or their websites) looking carefully at the newborn, baby, and toddler sections of clothing and accessories. Make a list of at least 10 gendered messages that are communicated through text, color, images, styles, and so forth.  What conclusions can you draw about how gender is “Framed” even as early as infancy?  Then explain Judith Butler’s theory of gender performance and apply it to your findings from your brief tour.</w:t>
      </w:r>
    </w:p>
    <w:p w14:paraId="7550C334" w14:textId="77777777" w:rsidR="009B59D2" w:rsidRPr="009B59D2" w:rsidRDefault="009B59D2" w:rsidP="009B59D2">
      <w:pPr>
        <w:numPr>
          <w:ilvl w:val="0"/>
          <w:numId w:val="1"/>
        </w:numPr>
        <w:shd w:val="clear" w:color="auto" w:fill="FFFFFF"/>
        <w:spacing w:beforeAutospacing="1" w:after="0" w:afterAutospacing="1" w:line="240" w:lineRule="auto"/>
        <w:ind w:left="375"/>
        <w:rPr>
          <w:rFonts w:ascii="Helvetica" w:eastAsia="Times New Roman" w:hAnsi="Helvetica" w:cs="Helvetica"/>
          <w:color w:val="2D3B45"/>
          <w:sz w:val="24"/>
          <w:szCs w:val="24"/>
        </w:rPr>
      </w:pPr>
      <w:r w:rsidRPr="009B59D2">
        <w:rPr>
          <w:rFonts w:ascii="Helvetica" w:eastAsia="Times New Roman" w:hAnsi="Helvetica" w:cs="Helvetica"/>
          <w:color w:val="2D3B45"/>
          <w:sz w:val="24"/>
          <w:szCs w:val="24"/>
        </w:rPr>
        <w:t>Navigate here: </w:t>
      </w:r>
      <w:hyperlink r:id="rId7" w:tgtFrame="_blank" w:history="1">
        <w:r w:rsidRPr="009B59D2">
          <w:rPr>
            <w:rFonts w:ascii="inherit" w:eastAsia="Times New Roman" w:hAnsi="inherit" w:cs="Helvetica"/>
            <w:color w:val="0000FF"/>
            <w:sz w:val="24"/>
            <w:szCs w:val="24"/>
            <w:u w:val="single"/>
          </w:rPr>
          <w:t>https://implicit.harvard.edu/implicit/takeatest.html</w:t>
        </w:r>
        <w:r w:rsidRPr="009B59D2">
          <w:rPr>
            <w:rFonts w:ascii="inherit" w:eastAsia="Times New Roman" w:hAnsi="inherit" w:cs="Helvetica"/>
            <w:color w:val="0000FF"/>
            <w:sz w:val="24"/>
            <w:szCs w:val="24"/>
            <w:u w:val="single"/>
            <w:bdr w:val="none" w:sz="0" w:space="0" w:color="auto" w:frame="1"/>
          </w:rPr>
          <w:t> (Links to an external site.)</w:t>
        </w:r>
      </w:hyperlink>
      <w:r w:rsidRPr="009B59D2">
        <w:rPr>
          <w:rFonts w:ascii="inherit" w:eastAsia="Times New Roman" w:hAnsi="inherit" w:cs="Helvetica"/>
          <w:color w:val="2D3B45"/>
          <w:sz w:val="24"/>
          <w:szCs w:val="24"/>
        </w:rPr>
        <w:t xml:space="preserve"> to Harvard University’s Implicit Bias Test and take three of the available tests. Define implicit bias. List the tests you decided to take. Why these tests? Then, write a reflection analysis of your results in three paragraphs. How do your results help you understand the concepts of privilege and oppression (including internalized </w:t>
      </w:r>
      <w:proofErr w:type="gramStart"/>
      <w:r w:rsidRPr="009B59D2">
        <w:rPr>
          <w:rFonts w:ascii="inherit" w:eastAsia="Times New Roman" w:hAnsi="inherit" w:cs="Helvetica"/>
          <w:color w:val="2D3B45"/>
          <w:sz w:val="24"/>
          <w:szCs w:val="24"/>
        </w:rPr>
        <w:t>oppression/bias).</w:t>
      </w:r>
      <w:proofErr w:type="gramEnd"/>
    </w:p>
    <w:p w14:paraId="365D9D39" w14:textId="77777777" w:rsidR="009B59D2" w:rsidRPr="009B59D2" w:rsidRDefault="009B59D2" w:rsidP="009B59D2">
      <w:pPr>
        <w:numPr>
          <w:ilvl w:val="0"/>
          <w:numId w:val="1"/>
        </w:numPr>
        <w:shd w:val="clear" w:color="auto" w:fill="FFFFFF"/>
        <w:spacing w:beforeAutospacing="1" w:after="0" w:afterAutospacing="1" w:line="240" w:lineRule="auto"/>
        <w:ind w:left="375"/>
        <w:rPr>
          <w:rFonts w:ascii="Helvetica" w:eastAsia="Times New Roman" w:hAnsi="Helvetica" w:cs="Helvetica"/>
          <w:color w:val="2D3B45"/>
          <w:sz w:val="24"/>
          <w:szCs w:val="24"/>
        </w:rPr>
      </w:pPr>
      <w:r w:rsidRPr="009B59D2">
        <w:rPr>
          <w:rFonts w:ascii="Helvetica" w:eastAsia="Times New Roman" w:hAnsi="Helvetica" w:cs="Helvetica"/>
          <w:b/>
          <w:bCs/>
          <w:color w:val="2D3B45"/>
          <w:sz w:val="24"/>
          <w:szCs w:val="24"/>
        </w:rPr>
        <w:t>Watch this video reading Audre Lorde’s “There is no Hierarchy of Oppressions” </w:t>
      </w:r>
      <w:hyperlink r:id="rId8" w:tgtFrame="_blank" w:history="1">
        <w:r w:rsidRPr="009B59D2">
          <w:rPr>
            <w:rFonts w:ascii="Helvetica" w:eastAsia="Times New Roman" w:hAnsi="Helvetica" w:cs="Helvetica"/>
            <w:b/>
            <w:bCs/>
            <w:color w:val="0000FF"/>
            <w:sz w:val="24"/>
            <w:szCs w:val="24"/>
            <w:u w:val="single"/>
          </w:rPr>
          <w:t>https://sites.williams.edu/engl113-f18/marr/there-is-no-hierarchy-of-oppression/</w:t>
        </w:r>
        <w:r w:rsidRPr="009B59D2">
          <w:rPr>
            <w:rFonts w:ascii="Helvetica" w:eastAsia="Times New Roman" w:hAnsi="Helvetica" w:cs="Helvetica"/>
            <w:b/>
            <w:bCs/>
            <w:color w:val="0000FF"/>
            <w:sz w:val="24"/>
            <w:szCs w:val="24"/>
            <w:u w:val="single"/>
            <w:bdr w:val="none" w:sz="0" w:space="0" w:color="auto" w:frame="1"/>
          </w:rPr>
          <w:t> (Links to an external site.)</w:t>
        </w:r>
      </w:hyperlink>
      <w:r w:rsidRPr="009B59D2">
        <w:rPr>
          <w:rFonts w:ascii="Helvetica" w:eastAsia="Times New Roman" w:hAnsi="Helvetica" w:cs="Helvetica"/>
          <w:b/>
          <w:bCs/>
          <w:color w:val="2D3B45"/>
          <w:sz w:val="24"/>
          <w:szCs w:val="24"/>
        </w:rPr>
        <w:t>Discuss how Lorde uses an intersectional approach to argue her point.  In this you must first summarize exactly what point Audre Lorde is trying to make (summary simply states her claim without evaluation). For this question you are practicing writing out the claim of another without bias.</w:t>
      </w:r>
    </w:p>
    <w:p w14:paraId="40656CF2" w14:textId="77777777" w:rsidR="009B59D2" w:rsidRPr="009B59D2" w:rsidRDefault="009B59D2" w:rsidP="009B59D2">
      <w:pPr>
        <w:numPr>
          <w:ilvl w:val="0"/>
          <w:numId w:val="1"/>
        </w:numPr>
        <w:shd w:val="clear" w:color="auto" w:fill="FFFFFF"/>
        <w:spacing w:beforeAutospacing="1" w:after="0" w:afterAutospacing="1" w:line="240" w:lineRule="auto"/>
        <w:ind w:left="375"/>
        <w:rPr>
          <w:rFonts w:ascii="Helvetica" w:eastAsia="Times New Roman" w:hAnsi="Helvetica" w:cs="Helvetica"/>
          <w:color w:val="2D3B45"/>
          <w:sz w:val="24"/>
          <w:szCs w:val="24"/>
        </w:rPr>
      </w:pPr>
      <w:r w:rsidRPr="009B59D2">
        <w:rPr>
          <w:rFonts w:ascii="Helvetica" w:eastAsia="Times New Roman" w:hAnsi="Helvetica" w:cs="Helvetica"/>
          <w:color w:val="2D3B45"/>
          <w:sz w:val="24"/>
          <w:szCs w:val="24"/>
        </w:rPr>
        <w:t>Watch and read Charlotte Alter’s article </w:t>
      </w:r>
      <w:hyperlink r:id="rId9" w:tgtFrame="_blank" w:history="1">
        <w:r w:rsidRPr="009B59D2">
          <w:rPr>
            <w:rFonts w:ascii="Helvetica" w:eastAsia="Times New Roman" w:hAnsi="Helvetica" w:cs="Helvetica"/>
            <w:color w:val="0000FF"/>
            <w:sz w:val="24"/>
            <w:szCs w:val="24"/>
            <w:u w:val="single"/>
          </w:rPr>
          <w:t>https://time.com/transgender-men-sexism/</w:t>
        </w:r>
        <w:r w:rsidRPr="009B59D2">
          <w:rPr>
            <w:rFonts w:ascii="Helvetica" w:eastAsia="Times New Roman" w:hAnsi="Helvetica" w:cs="Helvetica"/>
            <w:color w:val="0000FF"/>
            <w:sz w:val="24"/>
            <w:szCs w:val="24"/>
            <w:u w:val="single"/>
            <w:bdr w:val="none" w:sz="0" w:space="0" w:color="auto" w:frame="1"/>
          </w:rPr>
          <w:t> (Links to an external site.)</w:t>
        </w:r>
      </w:hyperlink>
      <w:r w:rsidRPr="009B59D2">
        <w:rPr>
          <w:rFonts w:ascii="Helvetica" w:eastAsia="Times New Roman" w:hAnsi="Helvetica" w:cs="Helvetica"/>
          <w:color w:val="2D3B45"/>
          <w:sz w:val="24"/>
          <w:szCs w:val="24"/>
        </w:rPr>
        <w:t>on seeing sexism from both sides.  Name some interesting things trans men noticed about first being socialized as women and then transition to men. How might trans men be uniquely poised to shed light on how gender is socially constructed in our society?</w:t>
      </w:r>
    </w:p>
    <w:p w14:paraId="0E116692" w14:textId="77777777" w:rsidR="009B59D2" w:rsidRPr="009B59D2" w:rsidRDefault="009B59D2" w:rsidP="009B59D2">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9B59D2">
        <w:rPr>
          <w:rFonts w:ascii="Helvetica" w:eastAsia="Times New Roman" w:hAnsi="Helvetica" w:cs="Helvetica"/>
          <w:b/>
          <w:bCs/>
          <w:color w:val="2D3B45"/>
          <w:sz w:val="24"/>
          <w:szCs w:val="24"/>
        </w:rPr>
        <w:t xml:space="preserve">Using the theory of Luce </w:t>
      </w:r>
      <w:proofErr w:type="spellStart"/>
      <w:r w:rsidRPr="009B59D2">
        <w:rPr>
          <w:rFonts w:ascii="Helvetica" w:eastAsia="Times New Roman" w:hAnsi="Helvetica" w:cs="Helvetica"/>
          <w:b/>
          <w:bCs/>
          <w:color w:val="2D3B45"/>
          <w:sz w:val="24"/>
          <w:szCs w:val="24"/>
        </w:rPr>
        <w:t>Irigaray</w:t>
      </w:r>
      <w:proofErr w:type="spellEnd"/>
      <w:r w:rsidRPr="009B59D2">
        <w:rPr>
          <w:rFonts w:ascii="Helvetica" w:eastAsia="Times New Roman" w:hAnsi="Helvetica" w:cs="Helvetica"/>
          <w:b/>
          <w:bCs/>
          <w:color w:val="2D3B45"/>
          <w:sz w:val="24"/>
          <w:szCs w:val="24"/>
        </w:rPr>
        <w:t xml:space="preserve"> as laid out in “Bridging Game Studies and Feminist Theories” pick a character from a video game, television show, our film and do a quick critique of this character using </w:t>
      </w:r>
      <w:proofErr w:type="spellStart"/>
      <w:r w:rsidRPr="009B59D2">
        <w:rPr>
          <w:rFonts w:ascii="Helvetica" w:eastAsia="Times New Roman" w:hAnsi="Helvetica" w:cs="Helvetica"/>
          <w:b/>
          <w:bCs/>
          <w:color w:val="2D3B45"/>
          <w:sz w:val="24"/>
          <w:szCs w:val="24"/>
        </w:rPr>
        <w:t>Irigaray</w:t>
      </w:r>
      <w:proofErr w:type="spellEnd"/>
      <w:r w:rsidRPr="009B59D2">
        <w:rPr>
          <w:rFonts w:ascii="Helvetica" w:eastAsia="Times New Roman" w:hAnsi="Helvetica" w:cs="Helvetica"/>
          <w:b/>
          <w:bCs/>
          <w:color w:val="2D3B45"/>
          <w:sz w:val="24"/>
          <w:szCs w:val="24"/>
        </w:rPr>
        <w:t>.</w:t>
      </w:r>
    </w:p>
    <w:p w14:paraId="4C989CAC" w14:textId="77777777" w:rsidR="009B59D2" w:rsidRPr="009B59D2" w:rsidRDefault="009B59D2" w:rsidP="009B59D2">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9B59D2">
        <w:rPr>
          <w:rFonts w:ascii="Helvetica" w:eastAsia="Times New Roman" w:hAnsi="Helvetica" w:cs="Helvetica"/>
          <w:color w:val="2D3B45"/>
          <w:sz w:val="24"/>
          <w:szCs w:val="24"/>
        </w:rPr>
        <w:t>Discuss Gloria Anzaldúa’s concept of “The Borderland”. Next, how does Michelle Navarro “move” beyond the borderland?</w:t>
      </w:r>
    </w:p>
    <w:p w14:paraId="15BF3DB7" w14:textId="77777777" w:rsidR="009B59D2" w:rsidRPr="009B59D2" w:rsidRDefault="009B59D2" w:rsidP="009B59D2">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9B59D2">
        <w:rPr>
          <w:rFonts w:ascii="Helvetica" w:eastAsia="Times New Roman" w:hAnsi="Helvetica" w:cs="Helvetica"/>
          <w:b/>
          <w:bCs/>
          <w:color w:val="2D3B45"/>
          <w:sz w:val="24"/>
          <w:szCs w:val="24"/>
        </w:rPr>
        <w:t>Who is Chimamanda Ngozi Adichie? Tell me what you especially liked or disliked about Chimamanda Ngozi Adichie and her “We are all Feminists” talk from 2013.</w:t>
      </w:r>
    </w:p>
    <w:p w14:paraId="64AF570A" w14:textId="77777777" w:rsidR="009B59D2" w:rsidRPr="009B59D2" w:rsidRDefault="009B59D2" w:rsidP="009B59D2">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9B59D2">
        <w:rPr>
          <w:rFonts w:ascii="Helvetica" w:eastAsia="Times New Roman" w:hAnsi="Helvetica" w:cs="Helvetica"/>
          <w:color w:val="2D3B45"/>
          <w:sz w:val="24"/>
          <w:szCs w:val="24"/>
        </w:rPr>
        <w:t xml:space="preserve">It seems that all non-white feminist theorists have the same critique of Western feminism. First, give a brief overview of the first, second, third, and fourth waves of feminism, and then explain what their deep critique is of Western feminism.  Use Audre Lorde, bell hooks, </w:t>
      </w:r>
      <w:proofErr w:type="spellStart"/>
      <w:r w:rsidRPr="009B59D2">
        <w:rPr>
          <w:rFonts w:ascii="Helvetica" w:eastAsia="Times New Roman" w:hAnsi="Helvetica" w:cs="Helvetica"/>
          <w:color w:val="2D3B45"/>
          <w:sz w:val="24"/>
          <w:szCs w:val="24"/>
        </w:rPr>
        <w:t>Chimanda</w:t>
      </w:r>
      <w:proofErr w:type="spellEnd"/>
      <w:r w:rsidRPr="009B59D2">
        <w:rPr>
          <w:rFonts w:ascii="Helvetica" w:eastAsia="Times New Roman" w:hAnsi="Helvetica" w:cs="Helvetica"/>
          <w:color w:val="2D3B45"/>
          <w:sz w:val="24"/>
          <w:szCs w:val="24"/>
        </w:rPr>
        <w:t xml:space="preserve"> Ngozi Adichie, and Gloria Anzaldúa in your answer.</w:t>
      </w:r>
    </w:p>
    <w:p w14:paraId="146CFEAD" w14:textId="77777777" w:rsidR="000C4F6A" w:rsidRDefault="000C4F6A"/>
    <w:sectPr w:rsidR="000C4F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AA342" w14:textId="77777777" w:rsidR="006E33CA" w:rsidRDefault="006E33CA" w:rsidP="007C796C">
      <w:pPr>
        <w:spacing w:after="0" w:line="240" w:lineRule="auto"/>
      </w:pPr>
      <w:r>
        <w:separator/>
      </w:r>
    </w:p>
  </w:endnote>
  <w:endnote w:type="continuationSeparator" w:id="0">
    <w:p w14:paraId="52ECA354" w14:textId="77777777" w:rsidR="006E33CA" w:rsidRDefault="006E33CA" w:rsidP="007C7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2D7F2" w14:textId="77777777" w:rsidR="006E33CA" w:rsidRDefault="006E33CA" w:rsidP="007C796C">
      <w:pPr>
        <w:spacing w:after="0" w:line="240" w:lineRule="auto"/>
      </w:pPr>
      <w:r>
        <w:separator/>
      </w:r>
    </w:p>
  </w:footnote>
  <w:footnote w:type="continuationSeparator" w:id="0">
    <w:p w14:paraId="1FA2CF27" w14:textId="77777777" w:rsidR="006E33CA" w:rsidRDefault="006E33CA" w:rsidP="007C79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8467F1"/>
    <w:multiLevelType w:val="multilevel"/>
    <w:tmpl w:val="BD26C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xNDA2NLM0MTU3MTFV0lEKTi0uzszPAykwrAUA/lrIECwAAAA="/>
  </w:docVars>
  <w:rsids>
    <w:rsidRoot w:val="009B59D2"/>
    <w:rsid w:val="000C4F6A"/>
    <w:rsid w:val="00381AAF"/>
    <w:rsid w:val="004847BD"/>
    <w:rsid w:val="006E33CA"/>
    <w:rsid w:val="007C796C"/>
    <w:rsid w:val="009B59D2"/>
    <w:rsid w:val="00EC74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6E0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B59D2"/>
    <w:rPr>
      <w:b/>
      <w:bCs/>
    </w:rPr>
  </w:style>
  <w:style w:type="character" w:styleId="Hyperlink">
    <w:name w:val="Hyperlink"/>
    <w:basedOn w:val="DefaultParagraphFont"/>
    <w:uiPriority w:val="99"/>
    <w:semiHidden/>
    <w:unhideWhenUsed/>
    <w:rsid w:val="009B59D2"/>
    <w:rPr>
      <w:color w:val="0000FF"/>
      <w:u w:val="single"/>
    </w:rPr>
  </w:style>
  <w:style w:type="character" w:customStyle="1" w:styleId="screenreader-only">
    <w:name w:val="screenreader-only"/>
    <w:basedOn w:val="DefaultParagraphFont"/>
    <w:rsid w:val="009B59D2"/>
  </w:style>
  <w:style w:type="paragraph" w:styleId="Header">
    <w:name w:val="header"/>
    <w:basedOn w:val="Normal"/>
    <w:link w:val="HeaderChar"/>
    <w:uiPriority w:val="99"/>
    <w:unhideWhenUsed/>
    <w:rsid w:val="007C79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96C"/>
  </w:style>
  <w:style w:type="paragraph" w:styleId="Footer">
    <w:name w:val="footer"/>
    <w:basedOn w:val="Normal"/>
    <w:link w:val="FooterChar"/>
    <w:uiPriority w:val="99"/>
    <w:unhideWhenUsed/>
    <w:rsid w:val="007C79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6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williams.edu/engl113-f18/marr/there-is-no-hierarchy-of-oppression/" TargetMode="External"/><Relationship Id="rId3" Type="http://schemas.openxmlformats.org/officeDocument/2006/relationships/settings" Target="settings.xml"/><Relationship Id="rId7" Type="http://schemas.openxmlformats.org/officeDocument/2006/relationships/hyperlink" Target="https://implicit.harvard.edu/implicit/takeate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ime.com/transgender-men-sex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2021-05-02T06:49:00Z</dcterms:created>
  <dcterms:modified xsi:type="dcterms:W3CDTF">2021-05-02T06:49:00Z</dcterms:modified>
</cp:coreProperties>
</file>